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C0" w:rsidRPr="00F87F2C" w:rsidRDefault="00830FC0" w:rsidP="00830FC0">
      <w:pPr>
        <w:pStyle w:val="ab"/>
        <w:rPr>
          <w:rFonts w:ascii="標楷體" w:eastAsia="標楷體" w:hAnsi="標楷體"/>
          <w:sz w:val="36"/>
          <w:szCs w:val="36"/>
        </w:rPr>
      </w:pPr>
      <w:r w:rsidRPr="00F87F2C">
        <w:rPr>
          <w:rFonts w:ascii="標楷體" w:eastAsia="標楷體" w:hAnsi="標楷體"/>
          <w:sz w:val="36"/>
          <w:szCs w:val="36"/>
        </w:rPr>
        <w:t>真理大學</w:t>
      </w:r>
      <w:r w:rsidRPr="00F87F2C">
        <w:rPr>
          <w:rFonts w:ascii="標楷體" w:eastAsia="標楷體" w:hAnsi="標楷體" w:hint="eastAsia"/>
          <w:sz w:val="36"/>
          <w:szCs w:val="36"/>
        </w:rPr>
        <w:t>經濟</w:t>
      </w:r>
      <w:r w:rsidRPr="00F87F2C">
        <w:rPr>
          <w:rFonts w:ascii="標楷體" w:eastAsia="標楷體" w:hAnsi="標楷體"/>
          <w:sz w:val="36"/>
          <w:szCs w:val="36"/>
        </w:rPr>
        <w:t>學系日間部</w:t>
      </w:r>
      <w:r w:rsidRPr="00F87F2C">
        <w:rPr>
          <w:rFonts w:ascii="標楷體" w:eastAsia="標楷體" w:hAnsi="標楷體" w:hint="eastAsia"/>
          <w:sz w:val="36"/>
          <w:szCs w:val="36"/>
        </w:rPr>
        <w:t xml:space="preserve"> 1</w:t>
      </w:r>
      <w:r w:rsidR="00D8479A" w:rsidRPr="00F87F2C">
        <w:rPr>
          <w:rFonts w:ascii="標楷體" w:eastAsia="標楷體" w:hAnsi="標楷體" w:hint="eastAsia"/>
          <w:sz w:val="36"/>
          <w:szCs w:val="36"/>
        </w:rPr>
        <w:t>1</w:t>
      </w:r>
      <w:r w:rsidR="003654AE">
        <w:rPr>
          <w:rFonts w:ascii="標楷體" w:eastAsia="標楷體" w:hAnsi="標楷體"/>
          <w:sz w:val="36"/>
          <w:szCs w:val="36"/>
        </w:rPr>
        <w:t>2</w:t>
      </w:r>
      <w:r w:rsidRPr="00F87F2C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830FC0" w:rsidRPr="00F87F2C" w:rsidRDefault="00D8479A" w:rsidP="00830FC0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</w:t>
      </w:r>
      <w:r w:rsidR="00E67208" w:rsidRPr="00E67208">
        <w:rPr>
          <w:rFonts w:eastAsia="標楷體" w:hAnsi="標楷體" w:hint="eastAsia"/>
          <w:b/>
          <w:sz w:val="20"/>
        </w:rPr>
        <w:t>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日校課程委員會通過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日院課程委員會通過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日系課程委員會通過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</w:t>
      </w:r>
      <w:r w:rsidR="00830FC0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0812EA" w:rsidRPr="00F87F2C" w:rsidTr="00555295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830FC0" w:rsidRPr="00F87F2C" w:rsidTr="00555295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830FC0" w:rsidRPr="00F87F2C" w:rsidTr="00555295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830FC0" w:rsidRPr="00F87F2C" w:rsidTr="00555295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30FC0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B0949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0949" w:rsidRPr="00F87F2C" w:rsidRDefault="001B0949" w:rsidP="00830FC0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555295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555295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B0949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949" w:rsidRPr="00F87F2C" w:rsidRDefault="001B0949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0949" w:rsidRPr="00F87F2C" w:rsidRDefault="001B0949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295" w:rsidRPr="00F87F2C" w:rsidRDefault="003D562F" w:rsidP="00555295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文學與</w:t>
            </w:r>
            <w:r w:rsidR="003654AE">
              <w:rPr>
                <w:rFonts w:eastAsia="標楷體" w:hint="eastAsia"/>
                <w:szCs w:val="24"/>
              </w:rPr>
              <w:t>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3D1D6B">
              <w:rPr>
                <w:rFonts w:eastAsia="標楷體" w:hint="eastAsia"/>
                <w:szCs w:val="24"/>
              </w:rPr>
              <w:t>-</w:t>
            </w:r>
            <w:r w:rsidR="003D1D6B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法律與生活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3D1D6B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55295" w:rsidRPr="00F87F2C" w:rsidRDefault="003D1D6B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41180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41180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555295" w:rsidRPr="00F87F2C" w:rsidTr="005552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555295" w:rsidRPr="00F87F2C" w:rsidTr="00555295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555295" w:rsidRPr="00F87F2C" w:rsidTr="00555295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555295" w:rsidRPr="00F87F2C" w:rsidTr="00555295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95" w:rsidRPr="00F87F2C" w:rsidRDefault="00555295" w:rsidP="0055529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295" w:rsidRPr="00F87F2C" w:rsidRDefault="00555295" w:rsidP="0055529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830FC0" w:rsidRPr="00F87F2C" w:rsidRDefault="00830FC0" w:rsidP="00830FC0">
      <w:pPr>
        <w:pStyle w:val="aa"/>
        <w:numPr>
          <w:ilvl w:val="1"/>
          <w:numId w:val="11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830FC0" w:rsidRPr="00F87F2C" w:rsidRDefault="00830FC0" w:rsidP="00830FC0">
      <w:pPr>
        <w:pStyle w:val="aa"/>
        <w:numPr>
          <w:ilvl w:val="1"/>
          <w:numId w:val="11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30FC0" w:rsidRPr="00F87F2C" w:rsidRDefault="00830FC0" w:rsidP="00830FC0">
      <w:pPr>
        <w:pStyle w:val="aa"/>
        <w:numPr>
          <w:ilvl w:val="1"/>
          <w:numId w:val="11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Pr="00F87F2C">
        <w:rPr>
          <w:rFonts w:ascii="標楷體" w:eastAsia="標楷體" w:hAnsi="標楷體" w:cs="Times New Roman"/>
          <w:kern w:val="0"/>
          <w:sz w:val="18"/>
          <w:szCs w:val="18"/>
        </w:rPr>
        <w:t>思維方法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」、「自然永續概論</w:t>
      </w:r>
      <w:r w:rsidR="0031099D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Pr="00F87F2C">
        <w:rPr>
          <w:rFonts w:ascii="標楷體" w:eastAsia="標楷體" w:hAnsi="標楷體" w:cs="Times New Roman"/>
          <w:kern w:val="0"/>
          <w:sz w:val="18"/>
          <w:szCs w:val="18"/>
        </w:rPr>
        <w:t>法律與生活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830FC0" w:rsidRPr="00F87F2C" w:rsidRDefault="00830FC0" w:rsidP="00830FC0">
      <w:pPr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555295" w:rsidRPr="001B0949" w:rsidRDefault="00555295" w:rsidP="001B0949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bookmarkStart w:id="0" w:name="_GoBack"/>
      <w:bookmarkEnd w:id="0"/>
    </w:p>
    <w:sectPr w:rsidR="00555295" w:rsidRPr="001B0949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EA" w:rsidRDefault="00B727EA">
      <w:r>
        <w:separator/>
      </w:r>
    </w:p>
  </w:endnote>
  <w:endnote w:type="continuationSeparator" w:id="0">
    <w:p w:rsidR="00B727EA" w:rsidRDefault="00B7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EA" w:rsidRDefault="00B727EA">
      <w:r>
        <w:separator/>
      </w:r>
    </w:p>
  </w:footnote>
  <w:footnote w:type="continuationSeparator" w:id="0">
    <w:p w:rsidR="00B727EA" w:rsidRDefault="00B7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27EA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308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0CD1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0B11E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45DC-5F48-4324-A58B-62CBFDA6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淡水學院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2023-03-08T08:23:00Z</dcterms:created>
  <dcterms:modified xsi:type="dcterms:W3CDTF">2023-03-08T08:51:00Z</dcterms:modified>
</cp:coreProperties>
</file>